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DC9" w:rsidRDefault="00800DC9" w:rsidP="00800DC9">
      <w:pPr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DA79B7">
        <w:rPr>
          <w:rFonts w:ascii="Times New Roman" w:hAnsi="Times New Roman" w:cs="Times New Roman"/>
          <w:b/>
          <w:sz w:val="28"/>
          <w:szCs w:val="24"/>
        </w:rPr>
        <w:t>Úti beszámoló a hazai és nemzetközi tanulmányi versenyeken és konferenciákon való részvételről</w:t>
      </w:r>
    </w:p>
    <w:p w:rsidR="00800DC9" w:rsidRDefault="00800DC9" w:rsidP="00800D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0DC9" w:rsidRDefault="00800DC9" w:rsidP="00800DC9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Pályázó:</w:t>
      </w:r>
      <w:r w:rsidRPr="00104C4E">
        <w:rPr>
          <w:rFonts w:ascii="Times New Roman" w:hAnsi="Times New Roman" w:cs="Times New Roman"/>
          <w:sz w:val="24"/>
          <w:szCs w:val="24"/>
        </w:rPr>
        <w:t xml:space="preserve"> Lehoczki Fanni</w:t>
      </w:r>
    </w:p>
    <w:p w:rsidR="00E10571" w:rsidRDefault="00800DC9" w:rsidP="00800DC9">
      <w:pPr>
        <w:spacing w:after="0" w:line="360" w:lineRule="auto"/>
        <w:jc w:val="both"/>
        <w:rPr>
          <w:rStyle w:val="Kiemels2"/>
          <w:rFonts w:ascii="Lucida Sans Unicode" w:hAnsi="Lucida Sans Unicode" w:cs="Lucida Sans Unicode"/>
          <w:color w:val="000000"/>
          <w:sz w:val="26"/>
          <w:szCs w:val="26"/>
          <w:shd w:val="clear" w:color="auto" w:fill="E8E8E8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Konferencia n</w:t>
      </w:r>
      <w:r w:rsidRPr="00BF5ABB">
        <w:rPr>
          <w:rFonts w:ascii="Times New Roman" w:hAnsi="Times New Roman" w:cs="Times New Roman"/>
          <w:b/>
          <w:i/>
          <w:sz w:val="24"/>
          <w:szCs w:val="24"/>
        </w:rPr>
        <w:t>eve</w:t>
      </w:r>
      <w:r>
        <w:rPr>
          <w:rFonts w:ascii="Times New Roman" w:hAnsi="Times New Roman" w:cs="Times New Roman"/>
          <w:sz w:val="24"/>
          <w:szCs w:val="24"/>
        </w:rPr>
        <w:t>:</w:t>
      </w:r>
      <w:r w:rsidR="00E10571">
        <w:rPr>
          <w:rFonts w:ascii="Times New Roman" w:hAnsi="Times New Roman" w:cs="Times New Roman"/>
          <w:sz w:val="24"/>
          <w:szCs w:val="24"/>
        </w:rPr>
        <w:t xml:space="preserve"> XXVII International Bioacoustics Congress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0DC9" w:rsidRPr="00BF5ABB" w:rsidRDefault="00800DC9" w:rsidP="00800D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ABB">
        <w:rPr>
          <w:rFonts w:ascii="Times New Roman" w:hAnsi="Times New Roman" w:cs="Times New Roman"/>
          <w:b/>
          <w:i/>
          <w:sz w:val="24"/>
          <w:szCs w:val="24"/>
        </w:rPr>
        <w:t>Konferencia helyszíne</w:t>
      </w:r>
      <w:r w:rsidRPr="00BF5AB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University of </w:t>
      </w:r>
      <w:r w:rsidR="00E10571">
        <w:rPr>
          <w:rFonts w:ascii="Times New Roman" w:hAnsi="Times New Roman" w:cs="Times New Roman"/>
          <w:sz w:val="24"/>
          <w:szCs w:val="24"/>
        </w:rPr>
        <w:t>Sussex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10571">
        <w:rPr>
          <w:rFonts w:ascii="Times New Roman" w:hAnsi="Times New Roman" w:cs="Times New Roman"/>
          <w:sz w:val="24"/>
          <w:szCs w:val="24"/>
        </w:rPr>
        <w:t>Brighton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10571">
        <w:rPr>
          <w:rFonts w:ascii="Times New Roman" w:hAnsi="Times New Roman" w:cs="Times New Roman"/>
          <w:sz w:val="24"/>
          <w:szCs w:val="24"/>
        </w:rPr>
        <w:t>Egyesült Királyság</w:t>
      </w:r>
    </w:p>
    <w:p w:rsidR="00800DC9" w:rsidRDefault="00800DC9" w:rsidP="00800D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ABB">
        <w:rPr>
          <w:rFonts w:ascii="Times New Roman" w:hAnsi="Times New Roman" w:cs="Times New Roman"/>
          <w:b/>
          <w:i/>
          <w:sz w:val="24"/>
          <w:szCs w:val="24"/>
        </w:rPr>
        <w:t>Konferencia időpontja</w:t>
      </w:r>
      <w:r w:rsidR="00E10571">
        <w:rPr>
          <w:rFonts w:ascii="Times New Roman" w:hAnsi="Times New Roman" w:cs="Times New Roman"/>
          <w:sz w:val="24"/>
          <w:szCs w:val="24"/>
        </w:rPr>
        <w:t>: 2019.08.31-09</w:t>
      </w:r>
      <w:r>
        <w:rPr>
          <w:rFonts w:ascii="Times New Roman" w:hAnsi="Times New Roman" w:cs="Times New Roman"/>
          <w:sz w:val="24"/>
          <w:szCs w:val="24"/>
        </w:rPr>
        <w:t>.</w:t>
      </w:r>
      <w:r w:rsidR="00E10571">
        <w:rPr>
          <w:rFonts w:ascii="Times New Roman" w:hAnsi="Times New Roman" w:cs="Times New Roman"/>
          <w:sz w:val="24"/>
          <w:szCs w:val="24"/>
        </w:rPr>
        <w:t>05.</w:t>
      </w:r>
    </w:p>
    <w:p w:rsidR="00ED79AE" w:rsidRDefault="00800DC9" w:rsidP="00ED79AE">
      <w:pPr>
        <w:tabs>
          <w:tab w:val="left" w:pos="75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ABB">
        <w:rPr>
          <w:rFonts w:ascii="Times New Roman" w:hAnsi="Times New Roman" w:cs="Times New Roman"/>
          <w:b/>
          <w:i/>
          <w:sz w:val="24"/>
          <w:szCs w:val="24"/>
        </w:rPr>
        <w:t>Konferencia témája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E10571">
        <w:rPr>
          <w:rFonts w:ascii="Times New Roman" w:hAnsi="Times New Roman" w:cs="Times New Roman"/>
          <w:sz w:val="24"/>
          <w:szCs w:val="24"/>
        </w:rPr>
        <w:t>Bioakusztika</w:t>
      </w:r>
    </w:p>
    <w:p w:rsidR="00ED79AE" w:rsidRPr="00ED79AE" w:rsidRDefault="00800DC9" w:rsidP="00ED79AE">
      <w:pPr>
        <w:tabs>
          <w:tab w:val="left" w:pos="75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Konferencia s</w:t>
      </w:r>
      <w:r w:rsidRPr="00BF5ABB">
        <w:rPr>
          <w:rFonts w:ascii="Times New Roman" w:hAnsi="Times New Roman" w:cs="Times New Roman"/>
          <w:b/>
          <w:i/>
          <w:sz w:val="24"/>
          <w:szCs w:val="24"/>
        </w:rPr>
        <w:t>zervezői</w:t>
      </w:r>
      <w:r w:rsidRPr="00F173BA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="00E10571">
        <w:rPr>
          <w:rFonts w:ascii="Times New Roman" w:hAnsi="Times New Roman" w:cs="Times New Roman"/>
          <w:sz w:val="24"/>
          <w:szCs w:val="24"/>
        </w:rPr>
        <w:t>University of Sussex</w:t>
      </w:r>
    </w:p>
    <w:p w:rsidR="00800DC9" w:rsidRDefault="00800DC9" w:rsidP="00ED79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052" w:rsidRDefault="00800DC9" w:rsidP="004B19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Beszámolóm alapját a </w:t>
      </w:r>
      <w:r w:rsidR="00E10571">
        <w:rPr>
          <w:rFonts w:ascii="Times New Roman" w:hAnsi="Times New Roman" w:cs="Times New Roman"/>
          <w:sz w:val="24"/>
          <w:szCs w:val="24"/>
        </w:rPr>
        <w:t>XXVII</w:t>
      </w:r>
      <w:r w:rsidR="00ED79AE">
        <w:rPr>
          <w:rFonts w:ascii="Times New Roman" w:hAnsi="Times New Roman" w:cs="Times New Roman"/>
          <w:sz w:val="24"/>
          <w:szCs w:val="24"/>
        </w:rPr>
        <w:t xml:space="preserve">. </w:t>
      </w:r>
      <w:r w:rsidR="00E10571">
        <w:rPr>
          <w:rFonts w:ascii="Times New Roman" w:hAnsi="Times New Roman" w:cs="Times New Roman"/>
          <w:sz w:val="24"/>
          <w:szCs w:val="24"/>
        </w:rPr>
        <w:t>IBAC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79AE">
        <w:rPr>
          <w:rFonts w:ascii="Times New Roman" w:hAnsi="Times New Roman" w:cs="Times New Roman"/>
          <w:sz w:val="24"/>
          <w:szCs w:val="24"/>
        </w:rPr>
        <w:t>(</w:t>
      </w:r>
      <w:r w:rsidR="00E10571">
        <w:rPr>
          <w:rFonts w:ascii="Times New Roman" w:hAnsi="Times New Roman" w:cs="Times New Roman"/>
          <w:sz w:val="24"/>
          <w:szCs w:val="24"/>
        </w:rPr>
        <w:t>International Bioacoustics Congress</w:t>
      </w:r>
      <w:r w:rsidR="00ED79AE">
        <w:rPr>
          <w:rFonts w:ascii="Times New Roman" w:hAnsi="Times New Roman" w:cs="Times New Roman"/>
          <w:sz w:val="24"/>
          <w:szCs w:val="24"/>
        </w:rPr>
        <w:t>)</w:t>
      </w:r>
      <w:r w:rsidR="00E10571">
        <w:rPr>
          <w:rFonts w:ascii="Times New Roman" w:hAnsi="Times New Roman" w:cs="Times New Roman"/>
          <w:sz w:val="24"/>
          <w:szCs w:val="24"/>
        </w:rPr>
        <w:t xml:space="preserve"> eseményre</w:t>
      </w:r>
      <w:r w:rsidR="00ED79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történő kiutazásom szolgáltatja. </w:t>
      </w:r>
      <w:r w:rsidR="003840D7">
        <w:rPr>
          <w:rFonts w:ascii="Times New Roman" w:hAnsi="Times New Roman" w:cs="Times New Roman"/>
          <w:sz w:val="24"/>
          <w:szCs w:val="24"/>
        </w:rPr>
        <w:t xml:space="preserve">A rendezvény 2 évente kerül megrendezésre, célja a legfrissebb bioakusztikai eredmények összehozása, ismertetése nemzetközi szinten. A rendezvény 6 napja alatt 6 plenáris előadást, 16 szekciót és rengeteg posztert tekinthettünk meg, valamint a szociális programok alatt lehetőségünk nyílt új kapcsolatok létesítésére. A konferencia lehetőséget biztosított két külföldi kooperátorunkkal való személyes találkozásra és így a jövőbeni tervek megvitatására is. </w:t>
      </w:r>
    </w:p>
    <w:p w:rsidR="00800DC9" w:rsidRDefault="00800DC9" w:rsidP="003840D7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63B4D">
        <w:rPr>
          <w:rFonts w:ascii="Times New Roman" w:hAnsi="Times New Roman" w:cs="Times New Roman"/>
          <w:sz w:val="24"/>
          <w:szCs w:val="24"/>
        </w:rPr>
        <w:t>Az ELTE Tehetség</w:t>
      </w:r>
      <w:r w:rsidR="00191886">
        <w:rPr>
          <w:rFonts w:ascii="Times New Roman" w:hAnsi="Times New Roman" w:cs="Times New Roman"/>
          <w:sz w:val="24"/>
          <w:szCs w:val="24"/>
        </w:rPr>
        <w:t xml:space="preserve">gondozó Tanácsának köszönhetően </w:t>
      </w:r>
      <w:r w:rsidR="003840D7">
        <w:rPr>
          <w:rFonts w:ascii="Times New Roman" w:hAnsi="Times New Roman" w:cs="Times New Roman"/>
          <w:sz w:val="24"/>
          <w:szCs w:val="24"/>
        </w:rPr>
        <w:t xml:space="preserve">részt </w:t>
      </w:r>
      <w:r w:rsidR="00191886">
        <w:rPr>
          <w:rFonts w:ascii="Times New Roman" w:hAnsi="Times New Roman" w:cs="Times New Roman"/>
          <w:sz w:val="24"/>
          <w:szCs w:val="24"/>
        </w:rPr>
        <w:t xml:space="preserve">vehettem  </w:t>
      </w:r>
      <w:r w:rsidR="003840D7">
        <w:rPr>
          <w:rFonts w:ascii="Times New Roman" w:hAnsi="Times New Roman" w:cs="Times New Roman"/>
          <w:sz w:val="24"/>
          <w:szCs w:val="24"/>
        </w:rPr>
        <w:t>a világ legnagyobb bioakusztika témájú konferenciáján, ahol több mint 200 ember előtt, előadás keret</w:t>
      </w:r>
      <w:r w:rsidR="00B8109E">
        <w:rPr>
          <w:rFonts w:ascii="Times New Roman" w:hAnsi="Times New Roman" w:cs="Times New Roman"/>
          <w:sz w:val="24"/>
          <w:szCs w:val="24"/>
        </w:rPr>
        <w:t xml:space="preserve">ei között mutattam be kutatásom, melynek témája: </w:t>
      </w:r>
      <w:r w:rsidR="003840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109E" w:rsidRDefault="00B8109E" w:rsidP="00781FBA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„Kutyák heterospecifikus szeparációs sírásokra adott reakciója”</w:t>
      </w:r>
    </w:p>
    <w:p w:rsidR="00800DC9" w:rsidRDefault="00800DC9" w:rsidP="00800DC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(Szerzőtársaim: Dr. Faragó Tamás,</w:t>
      </w:r>
      <w:r w:rsidR="00B8109E">
        <w:rPr>
          <w:rFonts w:ascii="Times New Roman" w:hAnsi="Times New Roman" w:cs="Times New Roman"/>
          <w:sz w:val="24"/>
          <w:szCs w:val="24"/>
        </w:rPr>
        <w:t xml:space="preserve"> Dr. Szenczi Péter, Szamosvölgyi Zsuzsa, Dr. Lakatos Krisztina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781FBA" w:rsidRDefault="00781FBA" w:rsidP="00800D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kutatás fő kérdése: vajon érzékenyebbek e a kutyák a csecsemősírásra, mint más fajok azonos hangtípusára? </w:t>
      </w:r>
    </w:p>
    <w:p w:rsidR="00800DC9" w:rsidRPr="006471AB" w:rsidRDefault="00781FBA" w:rsidP="00800D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viselkedéstesztek során</w:t>
      </w:r>
      <w:r w:rsidR="002B4F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felnőtt</w:t>
      </w:r>
      <w:r w:rsidR="00A77876">
        <w:rPr>
          <w:rFonts w:ascii="Times New Roman" w:hAnsi="Times New Roman" w:cs="Times New Roman"/>
          <w:sz w:val="24"/>
          <w:szCs w:val="24"/>
        </w:rPr>
        <w:t xml:space="preserve"> kutyáknak egy </w:t>
      </w:r>
      <w:r w:rsidR="002B4FD8">
        <w:rPr>
          <w:rFonts w:ascii="Times New Roman" w:hAnsi="Times New Roman" w:cs="Times New Roman"/>
          <w:sz w:val="24"/>
          <w:szCs w:val="24"/>
        </w:rPr>
        <w:t xml:space="preserve">rejtett hangszórón </w:t>
      </w:r>
      <w:r>
        <w:rPr>
          <w:rFonts w:ascii="Times New Roman" w:hAnsi="Times New Roman" w:cs="Times New Roman"/>
          <w:sz w:val="24"/>
          <w:szCs w:val="24"/>
        </w:rPr>
        <w:t>játszottunk le a következő stimulusok egyikét: kutya-, macska-, csecsemő-, vagy</w:t>
      </w:r>
      <w:r w:rsidR="002B4F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mesterséges (számítógép által generált) sírás. A teszt során 4 db 7</w:t>
      </w:r>
      <w:r w:rsidR="002B4FD8">
        <w:rPr>
          <w:rFonts w:ascii="Times New Roman" w:hAnsi="Times New Roman" w:cs="Times New Roman"/>
          <w:sz w:val="24"/>
          <w:szCs w:val="24"/>
        </w:rPr>
        <w:t>s hosszúságú hangfelvétel került bejátszásra, és a kutyák erre való reakcióit vizsgáltuk meg videó</w:t>
      </w:r>
      <w:r w:rsidR="00665D0C">
        <w:rPr>
          <w:rFonts w:ascii="Times New Roman" w:hAnsi="Times New Roman" w:cs="Times New Roman"/>
          <w:sz w:val="24"/>
          <w:szCs w:val="24"/>
        </w:rPr>
        <w:t xml:space="preserve"> </w:t>
      </w:r>
      <w:r w:rsidR="002B4FD8">
        <w:rPr>
          <w:rFonts w:ascii="Times New Roman" w:hAnsi="Times New Roman" w:cs="Times New Roman"/>
          <w:sz w:val="24"/>
          <w:szCs w:val="24"/>
        </w:rPr>
        <w:t>elemzés és statisztikai analízis keretein belül.</w:t>
      </w:r>
      <w:r w:rsidR="00665D0C">
        <w:rPr>
          <w:rFonts w:ascii="Times New Roman" w:hAnsi="Times New Roman" w:cs="Times New Roman"/>
          <w:sz w:val="24"/>
          <w:szCs w:val="24"/>
        </w:rPr>
        <w:t xml:space="preserve"> A rögzített viselkedésváltozók közül a kutya hangforrás</w:t>
      </w:r>
      <w:r>
        <w:rPr>
          <w:rFonts w:ascii="Times New Roman" w:hAnsi="Times New Roman" w:cs="Times New Roman"/>
          <w:sz w:val="24"/>
          <w:szCs w:val="24"/>
        </w:rPr>
        <w:t>- és gazda</w:t>
      </w:r>
      <w:r w:rsidR="00665D0C">
        <w:rPr>
          <w:rFonts w:ascii="Times New Roman" w:hAnsi="Times New Roman" w:cs="Times New Roman"/>
          <w:sz w:val="24"/>
          <w:szCs w:val="24"/>
        </w:rPr>
        <w:t xml:space="preserve"> irányába történő orientációja bizonyult a leginkább reprezentatívnak, mely alapján kiderült, hogy,</w:t>
      </w:r>
      <w:r>
        <w:rPr>
          <w:rFonts w:ascii="Times New Roman" w:hAnsi="Times New Roman" w:cs="Times New Roman"/>
          <w:sz w:val="24"/>
          <w:szCs w:val="24"/>
        </w:rPr>
        <w:t xml:space="preserve"> szemben a várttal a kutyák az ember csecsemő sírására a legkev</w:t>
      </w:r>
      <w:r w:rsidR="00FA1820">
        <w:rPr>
          <w:rFonts w:ascii="Times New Roman" w:hAnsi="Times New Roman" w:cs="Times New Roman"/>
          <w:sz w:val="24"/>
          <w:szCs w:val="24"/>
        </w:rPr>
        <w:t xml:space="preserve">ésbé érzékenyek, míg a kiskutya </w:t>
      </w:r>
      <w:r>
        <w:rPr>
          <w:rFonts w:ascii="Times New Roman" w:hAnsi="Times New Roman" w:cs="Times New Roman"/>
          <w:sz w:val="24"/>
          <w:szCs w:val="24"/>
        </w:rPr>
        <w:t xml:space="preserve">sírásra a </w:t>
      </w:r>
      <w:r>
        <w:rPr>
          <w:rFonts w:ascii="Times New Roman" w:hAnsi="Times New Roman" w:cs="Times New Roman"/>
          <w:sz w:val="24"/>
          <w:szCs w:val="24"/>
        </w:rPr>
        <w:lastRenderedPageBreak/>
        <w:t>legérzékenyebbek</w:t>
      </w:r>
      <w:r w:rsidR="00665D0C">
        <w:rPr>
          <w:rFonts w:ascii="Times New Roman" w:hAnsi="Times New Roman" w:cs="Times New Roman"/>
          <w:sz w:val="24"/>
          <w:szCs w:val="24"/>
        </w:rPr>
        <w:t>. Továbbá kiderült az is, hogy a bejátszott hang akusztikai tulajdonságai (</w:t>
      </w:r>
      <w:r>
        <w:rPr>
          <w:rFonts w:ascii="Times New Roman" w:hAnsi="Times New Roman" w:cs="Times New Roman"/>
          <w:sz w:val="24"/>
          <w:szCs w:val="24"/>
        </w:rPr>
        <w:t xml:space="preserve">pl.: </w:t>
      </w:r>
      <w:r w:rsidR="00FA1820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onalitás)</w:t>
      </w:r>
      <w:r w:rsidR="00665D0C" w:rsidRPr="006471AB">
        <w:rPr>
          <w:rFonts w:ascii="Times New Roman" w:hAnsi="Times New Roman" w:cs="Times New Roman"/>
          <w:sz w:val="24"/>
          <w:szCs w:val="24"/>
        </w:rPr>
        <w:t xml:space="preserve"> befolyásolják a válaszreakció erősségét. </w:t>
      </w:r>
    </w:p>
    <w:p w:rsidR="006471AB" w:rsidRPr="006471AB" w:rsidRDefault="00800DC9" w:rsidP="006471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71AB">
        <w:rPr>
          <w:rFonts w:ascii="Times New Roman" w:hAnsi="Times New Roman" w:cs="Times New Roman"/>
          <w:sz w:val="24"/>
          <w:szCs w:val="24"/>
        </w:rPr>
        <w:t>A rendezvényről összességében:</w:t>
      </w:r>
      <w:r w:rsidR="002F11A4" w:rsidRPr="006471AB">
        <w:rPr>
          <w:rFonts w:ascii="Times New Roman" w:hAnsi="Times New Roman" w:cs="Times New Roman"/>
          <w:sz w:val="24"/>
          <w:szCs w:val="24"/>
        </w:rPr>
        <w:t xml:space="preserve"> A konferencia szervezői igen </w:t>
      </w:r>
      <w:r w:rsidR="005530CB" w:rsidRPr="006471AB">
        <w:rPr>
          <w:rFonts w:ascii="Times New Roman" w:hAnsi="Times New Roman" w:cs="Times New Roman"/>
          <w:sz w:val="24"/>
          <w:szCs w:val="24"/>
        </w:rPr>
        <w:t>hatékonyan</w:t>
      </w:r>
      <w:r w:rsidR="002F11A4" w:rsidRPr="006471AB">
        <w:rPr>
          <w:rFonts w:ascii="Times New Roman" w:hAnsi="Times New Roman" w:cs="Times New Roman"/>
          <w:sz w:val="24"/>
          <w:szCs w:val="24"/>
        </w:rPr>
        <w:t xml:space="preserve"> végezték a munkájukat, bármilyen problémával kapcsolatban igen gyorsan segítettek megoldást találni, mind szemé</w:t>
      </w:r>
      <w:r w:rsidR="006471AB" w:rsidRPr="006471AB">
        <w:rPr>
          <w:rFonts w:ascii="Times New Roman" w:hAnsi="Times New Roman" w:cs="Times New Roman"/>
          <w:sz w:val="24"/>
          <w:szCs w:val="24"/>
        </w:rPr>
        <w:t>lyesen, mind email-en keresztül.</w:t>
      </w:r>
      <w:r w:rsidR="002F11A4" w:rsidRPr="006471AB">
        <w:rPr>
          <w:rFonts w:ascii="Times New Roman" w:hAnsi="Times New Roman" w:cs="Times New Roman"/>
          <w:sz w:val="24"/>
          <w:szCs w:val="24"/>
        </w:rPr>
        <w:t xml:space="preserve"> </w:t>
      </w:r>
      <w:r w:rsidR="006471AB" w:rsidRPr="006471AB">
        <w:rPr>
          <w:rFonts w:ascii="Times New Roman" w:hAnsi="Times New Roman" w:cs="Times New Roman"/>
          <w:sz w:val="24"/>
          <w:szCs w:val="24"/>
        </w:rPr>
        <w:t xml:space="preserve">A szekciók tematikája jól tervezett volt, </w:t>
      </w:r>
      <w:r w:rsidR="00EC53A8">
        <w:rPr>
          <w:rFonts w:ascii="Times New Roman" w:hAnsi="Times New Roman" w:cs="Times New Roman"/>
          <w:sz w:val="24"/>
          <w:szCs w:val="24"/>
        </w:rPr>
        <w:t xml:space="preserve">az előadások mind színvonalasok voltak. </w:t>
      </w:r>
    </w:p>
    <w:p w:rsidR="00800DC9" w:rsidRPr="00AD2357" w:rsidRDefault="00800DC9" w:rsidP="00800DC9">
      <w:pPr>
        <w:pStyle w:val="Standard"/>
        <w:spacing w:line="360" w:lineRule="auto"/>
        <w:ind w:firstLine="720"/>
        <w:jc w:val="both"/>
        <w:rPr>
          <w:rFonts w:ascii="Times New Roman" w:hAnsi="Times New Roman" w:cs="Times New Roman"/>
          <w:lang w:val="hu-HU"/>
        </w:rPr>
      </w:pPr>
      <w:r w:rsidRPr="006471AB">
        <w:rPr>
          <w:rFonts w:ascii="Times New Roman" w:hAnsi="Times New Roman" w:cs="Times New Roman"/>
          <w:lang w:val="hu-HU"/>
        </w:rPr>
        <w:t>Ezúton is szeretném megköszönni az ELTE Tehetséggondozó Tanácsának a pályáz</w:t>
      </w:r>
      <w:r w:rsidR="00EC53A8">
        <w:rPr>
          <w:rFonts w:ascii="Times New Roman" w:hAnsi="Times New Roman" w:cs="Times New Roman"/>
          <w:lang w:val="hu-HU"/>
        </w:rPr>
        <w:t>ati lehetőséget, mely fedezte az utazási- és szállás</w:t>
      </w:r>
      <w:r w:rsidR="002F11A4" w:rsidRPr="006471AB">
        <w:rPr>
          <w:rFonts w:ascii="Times New Roman" w:hAnsi="Times New Roman" w:cs="Times New Roman"/>
          <w:lang w:val="hu-HU"/>
        </w:rPr>
        <w:t xml:space="preserve"> költsége</w:t>
      </w:r>
      <w:r w:rsidR="006471AB" w:rsidRPr="006471AB">
        <w:rPr>
          <w:rFonts w:ascii="Times New Roman" w:hAnsi="Times New Roman" w:cs="Times New Roman"/>
          <w:lang w:val="hu-HU"/>
        </w:rPr>
        <w:t>t, így részt vehettem az</w:t>
      </w:r>
      <w:r w:rsidR="006471AB">
        <w:rPr>
          <w:rFonts w:ascii="Times New Roman" w:hAnsi="Times New Roman" w:cs="Times New Roman"/>
          <w:lang w:val="hu-HU"/>
        </w:rPr>
        <w:t xml:space="preserve"> első </w:t>
      </w:r>
      <w:r w:rsidR="00EC53A8">
        <w:rPr>
          <w:rFonts w:ascii="Times New Roman" w:hAnsi="Times New Roman" w:cs="Times New Roman"/>
          <w:lang w:val="hu-HU"/>
        </w:rPr>
        <w:t>bioakusztikai konferenciámon, és személyesen is találk</w:t>
      </w:r>
      <w:r w:rsidR="004B6352">
        <w:rPr>
          <w:rFonts w:ascii="Times New Roman" w:hAnsi="Times New Roman" w:cs="Times New Roman"/>
          <w:lang w:val="hu-HU"/>
        </w:rPr>
        <w:t>ozhattam külföldi kooperátorainkk</w:t>
      </w:r>
      <w:r w:rsidR="00EC53A8">
        <w:rPr>
          <w:rFonts w:ascii="Times New Roman" w:hAnsi="Times New Roman" w:cs="Times New Roman"/>
          <w:lang w:val="hu-HU"/>
        </w:rPr>
        <w:t xml:space="preserve">al. </w:t>
      </w:r>
      <w:r w:rsidR="006471AB">
        <w:rPr>
          <w:rFonts w:ascii="Times New Roman" w:hAnsi="Times New Roman" w:cs="Times New Roman"/>
          <w:lang w:val="hu-HU"/>
        </w:rPr>
        <w:t xml:space="preserve"> </w:t>
      </w:r>
    </w:p>
    <w:p w:rsidR="00800DC9" w:rsidRDefault="00800DC9" w:rsidP="00800DC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0DC9" w:rsidRDefault="00800DC9" w:rsidP="00800DC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4500880</wp:posOffset>
            </wp:positionH>
            <wp:positionV relativeFrom="paragraph">
              <wp:posOffset>201930</wp:posOffset>
            </wp:positionV>
            <wp:extent cx="1562100" cy="381000"/>
            <wp:effectExtent l="19050" t="0" r="0" b="0"/>
            <wp:wrapSquare wrapText="bothSides"/>
            <wp:docPr id="3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B6352">
        <w:rPr>
          <w:rFonts w:ascii="Times New Roman" w:hAnsi="Times New Roman" w:cs="Times New Roman"/>
          <w:sz w:val="24"/>
          <w:szCs w:val="24"/>
        </w:rPr>
        <w:t>Budapest, 2019.09.08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B6352" w:rsidRDefault="004B6352" w:rsidP="00800DC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0DC9" w:rsidRPr="00104C4E" w:rsidRDefault="00800DC9" w:rsidP="00800DC9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220B">
        <w:rPr>
          <w:rFonts w:ascii="Times New Roman" w:hAnsi="Times New Roman" w:cs="Times New Roman"/>
          <w:b/>
          <w:sz w:val="24"/>
          <w:szCs w:val="24"/>
        </w:rPr>
        <w:t>Lehoczki Fanni</w:t>
      </w:r>
    </w:p>
    <w:p w:rsidR="00EF20BA" w:rsidRDefault="00EF20BA"/>
    <w:sectPr w:rsidR="00EF20BA" w:rsidSect="00EF20B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3AB3" w:rsidRDefault="00C23AB3" w:rsidP="00800DC9">
      <w:pPr>
        <w:spacing w:after="0" w:line="240" w:lineRule="auto"/>
      </w:pPr>
      <w:r>
        <w:separator/>
      </w:r>
    </w:p>
  </w:endnote>
  <w:endnote w:type="continuationSeparator" w:id="0">
    <w:p w:rsidR="00C23AB3" w:rsidRDefault="00C23AB3" w:rsidP="00800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roid Sans Fallback"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382812"/>
      <w:docPartObj>
        <w:docPartGallery w:val="Page Numbers (Bottom of Page)"/>
        <w:docPartUnique/>
      </w:docPartObj>
    </w:sdtPr>
    <w:sdtEndPr/>
    <w:sdtContent>
      <w:p w:rsidR="002F11A4" w:rsidRDefault="006C5E8A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529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F11A4" w:rsidRDefault="002F11A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3AB3" w:rsidRDefault="00C23AB3" w:rsidP="00800DC9">
      <w:pPr>
        <w:spacing w:after="0" w:line="240" w:lineRule="auto"/>
      </w:pPr>
      <w:r>
        <w:separator/>
      </w:r>
    </w:p>
  </w:footnote>
  <w:footnote w:type="continuationSeparator" w:id="0">
    <w:p w:rsidR="00C23AB3" w:rsidRDefault="00C23AB3" w:rsidP="00800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1A4" w:rsidRDefault="002F11A4" w:rsidP="00812052">
    <w:pPr>
      <w:pStyle w:val="lfej"/>
      <w:jc w:val="right"/>
    </w:pPr>
    <w:r>
      <w:t>Lehoczki Fanni</w:t>
    </w:r>
  </w:p>
  <w:p w:rsidR="002F11A4" w:rsidRDefault="002F11A4" w:rsidP="00812052">
    <w:pPr>
      <w:pStyle w:val="lfej"/>
      <w:jc w:val="right"/>
    </w:pPr>
    <w:r>
      <w:t xml:space="preserve">Úti beszámoló </w:t>
    </w:r>
  </w:p>
  <w:p w:rsidR="002F11A4" w:rsidRDefault="002F11A4" w:rsidP="00812052">
    <w:pPr>
      <w:pStyle w:val="lfej"/>
      <w:jc w:val="right"/>
    </w:pPr>
    <w:r>
      <w:t>ECBB 2016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DC9"/>
    <w:rsid w:val="00191886"/>
    <w:rsid w:val="001B66CC"/>
    <w:rsid w:val="002B4FD8"/>
    <w:rsid w:val="002F11A4"/>
    <w:rsid w:val="003840D7"/>
    <w:rsid w:val="00407139"/>
    <w:rsid w:val="004B1936"/>
    <w:rsid w:val="004B6352"/>
    <w:rsid w:val="005530CB"/>
    <w:rsid w:val="005F5A91"/>
    <w:rsid w:val="006471AB"/>
    <w:rsid w:val="00665D0C"/>
    <w:rsid w:val="006C5292"/>
    <w:rsid w:val="006C5E8A"/>
    <w:rsid w:val="00781FBA"/>
    <w:rsid w:val="00800DC9"/>
    <w:rsid w:val="00812052"/>
    <w:rsid w:val="00A77876"/>
    <w:rsid w:val="00B37946"/>
    <w:rsid w:val="00B4395A"/>
    <w:rsid w:val="00B8109E"/>
    <w:rsid w:val="00C23AB3"/>
    <w:rsid w:val="00CD6034"/>
    <w:rsid w:val="00E10571"/>
    <w:rsid w:val="00EC53A8"/>
    <w:rsid w:val="00ED79AE"/>
    <w:rsid w:val="00EF20BA"/>
    <w:rsid w:val="00FA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A38B3E-CC92-4A94-931A-76069D37F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00DC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semiHidden/>
    <w:unhideWhenUsed/>
    <w:rsid w:val="00800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800DC9"/>
  </w:style>
  <w:style w:type="paragraph" w:styleId="llb">
    <w:name w:val="footer"/>
    <w:basedOn w:val="Norml"/>
    <w:link w:val="llbChar"/>
    <w:uiPriority w:val="99"/>
    <w:unhideWhenUsed/>
    <w:rsid w:val="00800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00DC9"/>
  </w:style>
  <w:style w:type="paragraph" w:customStyle="1" w:styleId="Standard">
    <w:name w:val="Standard"/>
    <w:rsid w:val="00800DC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val="en-US" w:eastAsia="zh-CN" w:bidi="hi-IN"/>
    </w:rPr>
  </w:style>
  <w:style w:type="paragraph" w:styleId="NormlWeb">
    <w:name w:val="Normal (Web)"/>
    <w:basedOn w:val="Norml"/>
    <w:uiPriority w:val="99"/>
    <w:semiHidden/>
    <w:unhideWhenUsed/>
    <w:rsid w:val="00ED7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E105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65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727240">
          <w:marLeft w:val="0"/>
          <w:marRight w:val="0"/>
          <w:marTop w:val="100"/>
          <w:marBottom w:val="10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  <w:divsChild>
            <w:div w:id="64798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92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8950">
                      <w:marLeft w:val="225"/>
                      <w:marRight w:val="225"/>
                      <w:marTop w:val="22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936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837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549737">
                                  <w:marLeft w:val="1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35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2461</Characters>
  <Application>Microsoft Office Word</Application>
  <DocSecurity>4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Fanni</dc:creator>
  <cp:lastModifiedBy>Megyesi Janka</cp:lastModifiedBy>
  <cp:revision>2</cp:revision>
  <dcterms:created xsi:type="dcterms:W3CDTF">2019-09-23T15:18:00Z</dcterms:created>
  <dcterms:modified xsi:type="dcterms:W3CDTF">2019-09-23T15:18:00Z</dcterms:modified>
</cp:coreProperties>
</file>